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19"/>
      </w:tblGrid>
      <w:tr w:rsidR="00150854" w:rsidTr="0003796E">
        <w:tc>
          <w:tcPr>
            <w:tcW w:w="5210" w:type="dxa"/>
          </w:tcPr>
          <w:p w:rsidR="0003796E" w:rsidRDefault="00150854" w:rsidP="00961B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ПРИНЯТО </w:t>
            </w:r>
          </w:p>
          <w:p w:rsidR="00150854" w:rsidRDefault="00150854" w:rsidP="00961B2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Решением педагогического совета                        Протокол № 11 от 30.08.2022                                 </w:t>
            </w:r>
          </w:p>
        </w:tc>
        <w:tc>
          <w:tcPr>
            <w:tcW w:w="5211" w:type="dxa"/>
          </w:tcPr>
          <w:p w:rsidR="00150854" w:rsidRPr="00A30A7A" w:rsidRDefault="00150854" w:rsidP="001508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ТВЕРЖДЕН</w:t>
            </w:r>
          </w:p>
          <w:p w:rsidR="00150854" w:rsidRDefault="00150854" w:rsidP="001508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д</w:t>
            </w:r>
            <w:r w:rsidRPr="00A3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3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МАОУ</w:t>
            </w:r>
          </w:p>
          <w:p w:rsidR="00150854" w:rsidRPr="00A30A7A" w:rsidRDefault="00150854" w:rsidP="001508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«Школа бизнеса и</w:t>
            </w:r>
          </w:p>
          <w:p w:rsidR="00150854" w:rsidRDefault="00150854" w:rsidP="0015085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предпринимательства»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Перми</w:t>
            </w:r>
          </w:p>
          <w:p w:rsidR="00150854" w:rsidRDefault="00150854" w:rsidP="0003796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«31» августа 2022 №059-02-22-238</w:t>
            </w:r>
            <w:bookmarkStart w:id="0" w:name="_GoBack"/>
            <w:bookmarkEnd w:id="0"/>
          </w:p>
        </w:tc>
      </w:tr>
    </w:tbl>
    <w:p w:rsidR="00150854" w:rsidRDefault="00150854" w:rsidP="00961B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796E" w:rsidRPr="00F54B69" w:rsidRDefault="0003796E" w:rsidP="00037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B69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54B69" w:rsidRPr="00F54B69" w:rsidRDefault="0003796E" w:rsidP="000379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B69">
        <w:rPr>
          <w:rFonts w:ascii="Times New Roman" w:hAnsi="Times New Roman"/>
          <w:b/>
          <w:sz w:val="28"/>
          <w:szCs w:val="28"/>
          <w:lang w:eastAsia="ru-RU"/>
        </w:rPr>
        <w:t xml:space="preserve">и основания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приема, </w:t>
      </w:r>
      <w:r w:rsidRPr="00F54B69">
        <w:rPr>
          <w:rFonts w:ascii="Times New Roman" w:hAnsi="Times New Roman"/>
          <w:b/>
          <w:sz w:val="28"/>
          <w:szCs w:val="28"/>
          <w:lang w:eastAsia="ru-RU"/>
        </w:rPr>
        <w:t xml:space="preserve">перевода, </w:t>
      </w:r>
      <w:proofErr w:type="gramStart"/>
      <w:r w:rsidRPr="00F54B69">
        <w:rPr>
          <w:rFonts w:ascii="Times New Roman" w:hAnsi="Times New Roman"/>
          <w:b/>
          <w:sz w:val="28"/>
          <w:szCs w:val="28"/>
          <w:lang w:eastAsia="ru-RU"/>
        </w:rPr>
        <w:t>отчисления и восстановления</w:t>
      </w:r>
      <w:proofErr w:type="gramEnd"/>
      <w:r w:rsidRPr="00F54B69">
        <w:rPr>
          <w:rFonts w:ascii="Times New Roman" w:hAnsi="Times New Roman"/>
          <w:b/>
          <w:sz w:val="28"/>
          <w:szCs w:val="28"/>
          <w:lang w:eastAsia="ru-RU"/>
        </w:rPr>
        <w:t xml:space="preserve"> обучающихся</w:t>
      </w:r>
      <w:r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«Школа бизнеса и предпринимательства» г. Перми</w:t>
      </w:r>
    </w:p>
    <w:p w:rsidR="002E6DC3" w:rsidRDefault="002E6DC3" w:rsidP="002E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</w:t>
      </w:r>
      <w:r w:rsidR="00F54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рядок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приема, перевода, </w:t>
      </w:r>
      <w:r w:rsidR="00F54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отчисления и восстановления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школы (далее </w:t>
      </w:r>
      <w:r w:rsidR="00F54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54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орядок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0E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Федеральным Законом «Об </w:t>
      </w:r>
      <w:r w:rsidRPr="000E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образовании в Российской Федерации» </w:t>
      </w:r>
      <w:r w:rsidR="000E1A8B" w:rsidRPr="000E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 декабря 2012 года N 273-ФЗ</w:t>
      </w:r>
      <w:r w:rsidRPr="000E1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Законом «О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гражданстве Российской Федерации» от 31.05.2002 №62-ФЗ, «О беженцах» от 07.11,2000 №135-ФЗ, «О вынужденных переселенцах» от 19.02.1999 г. № 4530, «О правовом положении иностранных граждан в Российской Федерации» от 25.07.2002 №115-ФЗ; </w:t>
      </w:r>
      <w:r w:rsidR="00C00C9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00C9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00C9B">
        <w:rPr>
          <w:rFonts w:ascii="Times New Roman" w:hAnsi="Times New Roman" w:cs="Times New Roman"/>
          <w:sz w:val="28"/>
          <w:szCs w:val="28"/>
        </w:rPr>
        <w:t xml:space="preserve"> России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="00C00C9B">
        <w:rPr>
          <w:sz w:val="28"/>
          <w:szCs w:val="28"/>
        </w:rPr>
        <w:t xml:space="preserve"> </w:t>
      </w:r>
      <w:r w:rsidR="00C00C9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00C9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00C9B">
        <w:rPr>
          <w:rFonts w:ascii="Times New Roman" w:hAnsi="Times New Roman" w:cs="Times New Roman"/>
          <w:sz w:val="28"/>
          <w:szCs w:val="28"/>
        </w:rPr>
        <w:t xml:space="preserve"> России от 02 сентября 2020 г. № 458 «Об утверждении Порядка приема на обучение по образовательным программам начального общего, основного </w:t>
      </w:r>
      <w:r w:rsidR="00C00C9B" w:rsidRPr="00C00C9B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образования»;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 приказом </w:t>
      </w:r>
      <w:proofErr w:type="spellStart"/>
      <w:r w:rsidR="00C00C9B" w:rsidRPr="00C00C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00C9B" w:rsidRPr="00C00C9B">
        <w:rPr>
          <w:rFonts w:ascii="Times New Roman" w:hAnsi="Times New Roman" w:cs="Times New Roman"/>
          <w:sz w:val="28"/>
          <w:szCs w:val="28"/>
        </w:rPr>
        <w:t xml:space="preserve"> России от 12.03.2014 № 177; Уставом муниципального автономного общеобразовательного учреждения «Школа бизнеса и предпринимательства» г. Перми.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Настоящ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рядок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 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перевод,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 исключение</w:t>
      </w:r>
      <w:r w:rsidR="00A30A7A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школы на уровнях начального общего, основного общего и среднего общего образования.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Всем гражданам, проживающим на территории, закрепленной за школой и имеющим право на получение образования соответствующего уровня, обеспечивается прием в данное учреждение.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Администрация школы может отказать гражданам (в том числе не проживающим на данной территории) в приеме только по причине отсутствия свободных мест в учреждении. В этом случае 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у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родителям (законным представителям)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информацию о наличии свободных мест в 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общеобразовательных учреждениях.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Школа обязана ознакомить поступающего и (или) его родителей (законных представителей) с уставом школы, лицензией на право ведения образовательной деятельности, свидетельством о государственной аккредитации образовательного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учреждения, образовательными программами и другими документами, регламентирующими организацию образовательного процесса.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430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</w:t>
      </w:r>
      <w:r w:rsidR="00A3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 согласия их родителей (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и на основании рекомендаций психолого- медико- педагогической комиссии.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Основанием приема детей в школу на все уровни общего образования является заявление их родителей (законных представителей).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Родители (законные представители) обучающихся имеют право выбирать форму получения образования, однако не могут настаивать на реализации образовательных программ, услуг, форм получения образования, не включенных в устав данного учреждения. </w:t>
      </w:r>
    </w:p>
    <w:p w:rsidR="00C00C9B" w:rsidRDefault="0018339F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</w:t>
      </w:r>
      <w:r w:rsidRPr="0018339F">
        <w:rPr>
          <w:rFonts w:ascii="Times New Roman" w:hAnsi="Times New Roman" w:cs="Times New Roman"/>
          <w:sz w:val="28"/>
          <w:szCs w:val="28"/>
        </w:rPr>
        <w:t xml:space="preserve">Администрация школы может не допускать в детские организации детей, если они были направлены на консультацию в противотуберкулезный диспансер и родители или </w:t>
      </w:r>
      <w:proofErr w:type="gramStart"/>
      <w:r w:rsidRPr="0018339F">
        <w:rPr>
          <w:rFonts w:ascii="Times New Roman" w:hAnsi="Times New Roman" w:cs="Times New Roman"/>
          <w:sz w:val="28"/>
          <w:szCs w:val="28"/>
        </w:rPr>
        <w:t>законные представители</w:t>
      </w:r>
      <w:proofErr w:type="gramEnd"/>
      <w:r w:rsidRPr="0018339F">
        <w:rPr>
          <w:rFonts w:ascii="Times New Roman" w:hAnsi="Times New Roman" w:cs="Times New Roman"/>
          <w:sz w:val="28"/>
          <w:szCs w:val="28"/>
        </w:rPr>
        <w:t xml:space="preserve"> которых не представили в течение 1 месяца с момента постановки пробы Манту заключение врача-фтизиатра об отсутствии заболевания туберкулезом. Детей, </w:t>
      </w:r>
      <w:proofErr w:type="spellStart"/>
      <w:r w:rsidRPr="0018339F">
        <w:rPr>
          <w:rFonts w:ascii="Times New Roman" w:hAnsi="Times New Roman" w:cs="Times New Roman"/>
          <w:sz w:val="28"/>
          <w:szCs w:val="28"/>
        </w:rPr>
        <w:t>туберкулинодиагно</w:t>
      </w:r>
      <w:r w:rsidR="00C00C9B">
        <w:rPr>
          <w:rFonts w:ascii="Times New Roman" w:hAnsi="Times New Roman" w:cs="Times New Roman"/>
          <w:sz w:val="28"/>
          <w:szCs w:val="28"/>
        </w:rPr>
        <w:t>стика</w:t>
      </w:r>
      <w:proofErr w:type="spellEnd"/>
      <w:r w:rsidR="00C00C9B">
        <w:rPr>
          <w:rFonts w:ascii="Times New Roman" w:hAnsi="Times New Roman" w:cs="Times New Roman"/>
          <w:sz w:val="28"/>
          <w:szCs w:val="28"/>
        </w:rPr>
        <w:t xml:space="preserve"> которым не проводилась, образовательная организация вправе д</w:t>
      </w:r>
      <w:r w:rsidRPr="0018339F">
        <w:rPr>
          <w:rFonts w:ascii="Times New Roman" w:hAnsi="Times New Roman" w:cs="Times New Roman"/>
          <w:sz w:val="28"/>
          <w:szCs w:val="28"/>
        </w:rPr>
        <w:t xml:space="preserve">опускать в детскую организацию при наличии заключения врача-фтизиатра об отсутствии заболевания туберкулезом. На родителей (законных представителей), которые отказываются от проведения профилактических обследований детей с целью выявления раннего туберкулеза и при неисполнении своих родительских обязанностей по воспитанию детей </w:t>
      </w:r>
      <w:r w:rsidR="00C00C9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обязана </w:t>
      </w:r>
      <w:r w:rsidRPr="0018339F">
        <w:rPr>
          <w:rFonts w:ascii="Times New Roman" w:hAnsi="Times New Roman" w:cs="Times New Roman"/>
          <w:sz w:val="28"/>
          <w:szCs w:val="28"/>
        </w:rPr>
        <w:t>передавать информацию о непосредственной угрозе жизни ребенка или его здоровью в службу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приема детей на обучение по образовательным программам начального общего, основного общего и среднего общего образования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  <w:r w:rsidR="00C00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родителей (законных представителей)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г.Перми</w:t>
      </w:r>
      <w:proofErr w:type="spellEnd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C0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дети, достигшие школьного возраста, зачисляются в первый класс школы независимо от уровня их подготовки.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осуществлять прием детей в первые классы на конкурсной основе.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учителя с ребенком возможно проводить в сентябре с целью планирования учебной работы с каждым обучающимся.</w:t>
      </w:r>
    </w:p>
    <w:p w:rsidR="002E6DC3" w:rsidRPr="00C00C9B" w:rsidRDefault="002E6DC3" w:rsidP="00C0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 мест в первых классах не позднее 10 календарных дней с момента издания распорядительного акта местной администрации Терского муниципального района;</w:t>
      </w:r>
    </w:p>
    <w:p w:rsidR="00C00C9B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наличии свободных мест для приема детей, не проживающих на закрепленной территории, не позднее 1 июля.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C00C9B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школой на информационном стенде и (или) на официальном сайте школы 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"Интернет"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школу: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Родители (законные представители) детей имеют право по своему усмотрению представлять другие документы.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Требование предоставления других документов в качестве основания для приема детей в школу не допускается.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</w:t>
      </w:r>
    </w:p>
    <w:p w:rsidR="002E6DC3" w:rsidRPr="002E6DC3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Прием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школу оформляется распорядительным актом школы в течение 7 рабочих дней после приема документов.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приема в первый класс всех детей, проживающих на закрепленной территории, осуществляют прием детей, не проживающих на закрепленной территории, не ранее 1 июля.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Распорядительные акты школы о приеме детей на обучение размещаются на информационном стенде школы в день их издания.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На каждого ребенка, зачисленного в школу, заводится личное дело, в котором хранятся все сданные документы.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Граждане, освоившие в полном объеме образовательные программы основного общего образования, допускаются к обучению на уровне среднего общего образования.</w:t>
      </w:r>
    </w:p>
    <w:p w:rsidR="00C00C9B" w:rsidRDefault="002E6DC3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комплектования профильных классов в школе определяется локальными актами, разработанными школой.</w:t>
      </w:r>
    </w:p>
    <w:p w:rsidR="002E6DC3" w:rsidRPr="002E6DC3" w:rsidRDefault="00A30A7A" w:rsidP="00C00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Преимущественным правом поступления в профильные классы пользуются: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выпускники 9-х классов, наиболее успешно прошедшие государственную (итоговую) аттестацию за курс основного общего образования;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и призеры творческих конкурсов различных уровней по соответствующим профильным предметам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победители и призеры школьного, муниципального, регионального и заключительного этапов всероссийской олимпиады школьников;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обладатели похвальной грамоты "За особые успехи в изучении отдельных предметов" (профильных предметов);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дети-сироты и дети, оставшиеся без попечения родителей, а также дети с ограниченными возможностями здоровья, если они не имеют медицинских противопоказаний к занятиям интенсивным интеллектуальным трудом;</w:t>
      </w:r>
    </w:p>
    <w:p w:rsidR="00E84EB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выпускники 9-х классов, получившие аттестат об основном общем образовании особого образца.</w:t>
      </w:r>
    </w:p>
    <w:p w:rsidR="002E6DC3" w:rsidRPr="002E6DC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рекомендуется использовать портфель индивидуальных учебных достижений (портфолио) в качестве одной из составляющих образовательного рейтинга выпускников 9-х классов.</w:t>
      </w:r>
    </w:p>
    <w:p w:rsidR="00E84EB3" w:rsidRDefault="002E6DC3" w:rsidP="00E84E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количество поданных заявлений превышает количество мест в профильном классе, прием выпускников 9-х классов осуществляется на основании рейтинга образовательных 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достижений, включая портфолио. </w:t>
      </w:r>
    </w:p>
    <w:p w:rsidR="00E84EB3" w:rsidRDefault="00E84EB3" w:rsidP="00E84E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EB3" w:rsidRDefault="002E6DC3" w:rsidP="00E84E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перевода обучающихся в следующий класс, а также из одного образовательного учреждения в другое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Обучающиеся, освоившие в полном объеме образовательную программу учебного года, переводятся в следующий класс.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Обучающиеся на уровне начального общего, основного общего и среднего общего образования, имеющие по итогам промежуточной аттестации академическую задолженность по одному или нескольким предметам,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ликвидацию обучающимися академической задолженности несут их родители (законные представители).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Решение о переводе в следующий класс учащихся I-VIII, X классов принимается педагогическим советом школы и утверждается приказом директора.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 обучающегося производится по решению педагогического совета школы в соответствии с его компетенцией, определенной уставом.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 имеют право на перевод в другое общеобразовательное учреждение, реализующее общеобразовательную программу соответствующего уровня.</w:t>
      </w:r>
    </w:p>
    <w:p w:rsidR="002E6DC3" w:rsidRPr="002E6DC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перевода совершеннолетнего обучающегося по его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или несовершеннолетнего обучающегося по инициативе его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2E6DC3" w:rsidRPr="002E6DC3" w:rsidRDefault="002E6DC3" w:rsidP="00E84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выбор принимающей организации;</w:t>
      </w:r>
    </w:p>
    <w:p w:rsidR="002E6DC3" w:rsidRPr="002E6DC3" w:rsidRDefault="002E6DC3" w:rsidP="00E84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E84EB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обращаются в школу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E6DC3" w:rsidRPr="002E6DC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 обучающегося;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класс и профиль обучения (при наличии);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наименование принимающей организации.</w:t>
      </w:r>
    </w:p>
    <w:p w:rsidR="00E84EB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8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E6DC3" w:rsidRPr="002E6DC3" w:rsidRDefault="00E84EB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личное дело обучающегося;</w:t>
      </w:r>
    </w:p>
    <w:p w:rsidR="00E84EB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</w:t>
      </w:r>
      <w:r w:rsidR="00E84EB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84EB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школы.</w:t>
      </w:r>
    </w:p>
    <w:p w:rsidR="002E6DC3" w:rsidRPr="002E6DC3" w:rsidRDefault="00E84EB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Зачисление обучающегося в школу в порядке перевода оформляется распорядительным актом директора принимающей организации в течение трех рабочих дней после приема заявления и документов, указанных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Порядка, с указанием даты зачисления и класса.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3.12. Школа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школу.</w:t>
      </w:r>
    </w:p>
    <w:p w:rsidR="00E84EB3" w:rsidRDefault="00E84EB3" w:rsidP="00E84E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Перевод обучающегося в случае прекращения деятельности школы,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При принятии решения о прекращении деятельности школы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E84EB3" w:rsidRP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предстоящем переводе школа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школы, а также разместить указанное уведомление на своем официальном сайте в сети Интернет.</w:t>
      </w:r>
    </w:p>
    <w:p w:rsidR="00E84EB3" w:rsidRDefault="002E6DC3" w:rsidP="00E84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 причине, влекущей за собой необходимость перевода обучающихся, школа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лишения школы государственной аккредитации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или по соответствующей образовательной программе, а также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приостановления действия государственной аккредитации полностью или в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исполнительной власти субъекта Российской Федерации, осуществляющим переданные Российской Федерацией полномочия в сфере образования (д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- </w:t>
      </w:r>
      <w:proofErr w:type="spellStart"/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аккредитационные</w:t>
      </w:r>
      <w:proofErr w:type="spellEnd"/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органы);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до истечения срока действия государственной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аккредитации по соответствующей образовательной программе осталось менее 105 дней и у школы отсутствует полученное от </w:t>
      </w:r>
      <w:proofErr w:type="spellStart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proofErr w:type="spellStart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исходной организации в государственной аккредитации по соответствующей образовательной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аккредитационного</w:t>
      </w:r>
      <w:proofErr w:type="spellEnd"/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Школа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школы, а также о сроках предоставления письменных согласий.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получения соответствующих письменных согласий совершеннолетних обучающихся, а также родителей (законных представителей) несовершеннолетних обучающихся школа издает приказ об отчислении обучающихся в порядке перевода в принимающую организацию с указанием основания такого перевода.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Школа передает в принимающую организацию списочный состав обучающихся, копии учебных планов, соответствующие письменные согласия совершеннолетних обучающихся, а также родителей (законных представителей) несовершеннолетних обучающихся, личные дела обучающихся.</w:t>
      </w:r>
    </w:p>
    <w:p w:rsidR="002E6DC3" w:rsidRPr="002E6DC3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случае, если школа является принимающей организацией, она издает распорядительный акт о зачислении обучающихся в школу в порядке перевода в связи с прекращением деятельности исходной организации, аннулированием лицензии,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действия лицензии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лишением школы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90319C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приказе о зачислении делается запись о зачислении обучающегося в порядке перевода с указанием исходной организации,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он обучался до перевода, класса, формы обучения.</w:t>
      </w:r>
    </w:p>
    <w:p w:rsidR="002E6DC3" w:rsidRPr="002E6DC3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школе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совершеннолетних обучающихся, а также родителей (законных представителей) несовершеннолетних обучающихся.</w:t>
      </w:r>
    </w:p>
    <w:p w:rsidR="0090319C" w:rsidRDefault="0090319C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19C" w:rsidRPr="0090319C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90319C" w:rsidRPr="0090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="0090319C" w:rsidRPr="0090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перевода</w:t>
      </w:r>
      <w:proofErr w:type="gramEnd"/>
      <w:r w:rsidR="0090319C" w:rsidRPr="00903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319C" w:rsidRPr="0090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обучающегося</w:t>
      </w:r>
      <w:r w:rsidR="0090319C" w:rsidRPr="00B97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другой класс в параллели</w:t>
      </w:r>
      <w:r w:rsidR="0090319C" w:rsidRPr="00903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</w:t>
      </w:r>
    </w:p>
    <w:p w:rsidR="0090319C" w:rsidRDefault="0090319C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11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(руководитель)</w:t>
      </w:r>
      <w:r w:rsidRPr="00B9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перевести ученика в другой класс в параллели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имеет место превышение нормативов размещения обучающихся в учебных кабинетах, </w:t>
      </w:r>
      <w:r w:rsidR="000D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школе формируется класс для обучения по адаптированным программам (класс коррекции) и у данного  обучающегося имеется соответствующее заключение (направление) психолого-медико-педагогической комиссии, если присутствие данного обучающегося в классе, из которого он переводится, угрожает его физическому и психическому здоровью или здоровью других учащихся, и </w:t>
      </w:r>
      <w:r w:rsidR="0011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="000D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1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 обоснованных </w:t>
      </w:r>
      <w:r w:rsidR="000D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случаях, когда такой перевод соответствует наилучшим интересам ребенка, когда совместимость и комфортность существования </w:t>
      </w:r>
      <w:r w:rsidR="0011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переводимого обучающегося </w:t>
      </w:r>
      <w:r w:rsidR="000D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коллективе нового класса оценивается как </w:t>
      </w:r>
      <w:r w:rsidR="0011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="000D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благоприятная. </w:t>
      </w:r>
    </w:p>
    <w:p w:rsidR="00117A92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родителей или обучающегося без достаточных причин само по себе не может служить основанием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из одного класса в другой.</w:t>
      </w:r>
    </w:p>
    <w:p w:rsidR="0090319C" w:rsidRDefault="000D7F20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Такой перевод осуществляется приказом директора школы </w:t>
      </w:r>
      <w:r w:rsidR="0090319C" w:rsidRPr="00B9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истребования </w:t>
      </w:r>
      <w:r w:rsidR="0090319C" w:rsidRPr="00B9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если оставляемый и принимающий класс обучаются по одним и тем же общеобразовательным программам. </w:t>
      </w:r>
    </w:p>
    <w:p w:rsidR="000D7F20" w:rsidRDefault="000D7F20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класс, куда переводится обучающийся реализует иные общеобразовательные программы,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перевода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требуется письменное согласие его родителей (законных представителей).</w:t>
      </w:r>
    </w:p>
    <w:p w:rsidR="000D7F20" w:rsidRDefault="000D7F20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Обучающийся может быть переведен в другой класс в параллели решением администрации школы (руководителя) по инициативе самого учащегося и с согласия его родителей (законных представителей), либо по инициативе родителей (законных представителей) с учетом мнения самого обучающегося.</w:t>
      </w:r>
    </w:p>
    <w:p w:rsidR="00117A92" w:rsidRPr="0090319C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перевод возможен, если в классе, куда планируется перевод, есть свободные места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вследствие перевода нет риска возникновения деструктивных условий или ситуаций, указанных в п. 5.1. настоящего раздела. </w:t>
      </w:r>
    </w:p>
    <w:p w:rsidR="0090319C" w:rsidRDefault="0090319C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19C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2E6DC3"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отчисления</w:t>
      </w:r>
      <w:r w:rsid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6DC3"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образовательных учреждений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E6DC3" w:rsidRPr="002E6DC3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Учащиеся выбывают из школы в связи с: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2E6DC3" w:rsidRPr="002E6DC3" w:rsidRDefault="002E6DC3" w:rsidP="00A3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представителей).</w:t>
      </w:r>
    </w:p>
    <w:p w:rsidR="002E6DC3" w:rsidRPr="002E6DC3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достижении возраста 18 лет обучающийся при желании может оставить школу до получения общего образования.</w:t>
      </w:r>
    </w:p>
    <w:p w:rsidR="002E6DC3" w:rsidRPr="002E6DC3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3.Приказ</w:t>
      </w:r>
      <w:proofErr w:type="gramEnd"/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выбытии учащегося из школы издается на основании заявления родителей (законных представителей) учащегося, документа (уведомление, подтверждение или др.) с нового места обучения. Личное дело учащегося выдается родителям или высылается почтой по запросу с нового места обучения на основании подтверждения о прибытии учащегося. В «</w:t>
      </w:r>
      <w:r w:rsid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поименную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книгу» вносится запись о выбытии с указанием № приказа.</w:t>
      </w:r>
    </w:p>
    <w:p w:rsidR="002E6DC3" w:rsidRPr="002E6DC3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</w:t>
      </w:r>
      <w:proofErr w:type="gramEnd"/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общеобразовательное учреждение до получения общего образования.</w:t>
      </w:r>
    </w:p>
    <w:p w:rsidR="002E6DC3" w:rsidRPr="002E6DC3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E6DC3" w:rsidRPr="002E6DC3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 решению органа управления школы за совершенные неоднократно грубые нарушения устава школы допускается исключение из данного образовательного учреждения обучающегося, достигшего возраста пятнадцати лет.</w:t>
      </w:r>
    </w:p>
    <w:p w:rsidR="002E6DC3" w:rsidRPr="002E6DC3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школы.</w:t>
      </w:r>
    </w:p>
    <w:p w:rsidR="002E6DC3" w:rsidRPr="002E6DC3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E6DC3" w:rsidRPr="002E6DC3" w:rsidRDefault="002E6DC3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незамедлительно обязана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90319C" w:rsidRDefault="0090319C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19C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</w:t>
      </w:r>
      <w:r w:rsidR="002E6DC3"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разрешения разногласий,</w:t>
      </w:r>
      <w:r w:rsid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6DC3" w:rsidRPr="002E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возникающих при приеме, переводе, отчислении и исключении граждан в образовательных учреждениях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36EB" w:rsidRPr="0090319C" w:rsidRDefault="00117A92" w:rsidP="00903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В случае отказа гражданам в приеме в школу и других разногласий при переводе, выбытии и исключении обучающихся родители (законные представители) имеют право обратиться с письменным заявлением в </w:t>
      </w:r>
      <w:r w:rsid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департамент образования</w:t>
      </w:r>
      <w:r w:rsidR="002E6DC3" w:rsidRP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1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2E6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г.Перми</w:t>
      </w:r>
      <w:proofErr w:type="spellEnd"/>
    </w:p>
    <w:sectPr w:rsidR="000636EB" w:rsidRPr="0090319C" w:rsidSect="002E6D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C3"/>
    <w:rsid w:val="0003796E"/>
    <w:rsid w:val="000636EB"/>
    <w:rsid w:val="000D7F20"/>
    <w:rsid w:val="000E1A8B"/>
    <w:rsid w:val="00117A92"/>
    <w:rsid w:val="00150854"/>
    <w:rsid w:val="0018339F"/>
    <w:rsid w:val="002E6DC3"/>
    <w:rsid w:val="0043013E"/>
    <w:rsid w:val="007842AA"/>
    <w:rsid w:val="0090319C"/>
    <w:rsid w:val="00914CAA"/>
    <w:rsid w:val="00961B26"/>
    <w:rsid w:val="00963BE5"/>
    <w:rsid w:val="00A30A7A"/>
    <w:rsid w:val="00C00C9B"/>
    <w:rsid w:val="00C62D28"/>
    <w:rsid w:val="00E84EB3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9AA"/>
  <w15:docId w15:val="{8B8E8174-ACD4-4800-9A78-2A7BDFEE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A7A"/>
    <w:pPr>
      <w:ind w:left="720"/>
      <w:contextualSpacing/>
    </w:pPr>
  </w:style>
  <w:style w:type="table" w:styleId="a6">
    <w:name w:val="Table Grid"/>
    <w:basedOn w:val="a1"/>
    <w:uiPriority w:val="59"/>
    <w:rsid w:val="0015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7ECF-7EB7-492B-8E99-E9F59407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SBaP1</cp:lastModifiedBy>
  <cp:revision>2</cp:revision>
  <cp:lastPrinted>2022-11-24T11:13:00Z</cp:lastPrinted>
  <dcterms:created xsi:type="dcterms:W3CDTF">2022-11-24T11:15:00Z</dcterms:created>
  <dcterms:modified xsi:type="dcterms:W3CDTF">2022-11-24T11:15:00Z</dcterms:modified>
</cp:coreProperties>
</file>